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6116E" w:rsidR="0076116E" w:rsidP="005630E3" w:rsidRDefault="0076116E" w14:paraId="5FBD3B97" w14:textId="77777777">
      <w:pPr>
        <w:pStyle w:val="Paragraphedeliste"/>
        <w:rPr>
          <w:rFonts w:cstheme="minorHAnsi"/>
          <w:i/>
          <w:iCs/>
        </w:rPr>
      </w:pPr>
    </w:p>
    <w:p w:rsidR="008A485C" w:rsidP="005630E3" w:rsidRDefault="008A485C" w14:paraId="63086328" w14:textId="77777777">
      <w:pPr>
        <w:pStyle w:val="Paragraphedeliste"/>
      </w:pPr>
    </w:p>
    <w:p w:rsidR="008A485C" w:rsidP="008A485C" w:rsidRDefault="008A485C" w14:paraId="6E2E3119" w14:textId="4A4A98C7">
      <w:r w:rsidR="008A485C">
        <w:rPr/>
        <w:t xml:space="preserve">Récapitulatif </w:t>
      </w:r>
      <w:r w:rsidR="5A08D21D">
        <w:rPr/>
        <w:t>c</w:t>
      </w:r>
      <w:r w:rsidR="008A485C">
        <w:rPr/>
        <w:t>ode</w:t>
      </w:r>
      <w:r w:rsidR="7BB402A4">
        <w:rPr/>
        <w:t>s</w:t>
      </w:r>
      <w:r w:rsidR="008A485C">
        <w:rPr/>
        <w:t> (pour Maître du jeu) :</w:t>
      </w:r>
    </w:p>
    <w:p w:rsidR="14FFF22B" w:rsidP="14FFF22B" w:rsidRDefault="14FFF22B" w14:paraId="4930BF3C" w14:textId="69377DE7">
      <w:pPr>
        <w:pStyle w:val="Normal"/>
      </w:pPr>
    </w:p>
    <w:p w:rsidR="008A485C" w:rsidP="00C82CC8" w:rsidRDefault="008A485C" w14:paraId="7D1E725B" w14:textId="77777777">
      <w:r w:rsidRPr="00C82CC8">
        <w:rPr>
          <w:b/>
          <w:bCs/>
          <w:highlight w:val="blue"/>
        </w:rPr>
        <w:t>Pôle Changement climatique</w:t>
      </w:r>
      <w:r>
        <w:t xml:space="preserve"> : </w:t>
      </w:r>
    </w:p>
    <w:p w:rsidR="008A485C" w:rsidP="008A485C" w:rsidRDefault="008A485C" w14:paraId="14160B04" w14:textId="77777777">
      <w:pPr>
        <w:pStyle w:val="Paragraphedeliste"/>
      </w:pPr>
      <w:r>
        <w:t>Code chiffres : 1859</w:t>
      </w:r>
    </w:p>
    <w:p w:rsidR="008A485C" w:rsidP="008A485C" w:rsidRDefault="008A485C" w14:paraId="2CB158F8" w14:textId="77777777">
      <w:pPr>
        <w:pStyle w:val="Paragraphedeliste"/>
        <w:rPr>
          <w:rFonts w:cstheme="minorHAnsi"/>
        </w:rPr>
      </w:pPr>
      <w:r>
        <w:t xml:space="preserve">Code mouvements : </w:t>
      </w:r>
      <w:r>
        <w:rPr>
          <w:rFonts w:cstheme="minorHAnsi"/>
        </w:rPr>
        <w:t>→←↓↓→</w:t>
      </w:r>
    </w:p>
    <w:p w:rsidR="008A485C" w:rsidP="008A485C" w:rsidRDefault="008A485C" w14:paraId="2AAEE4A2" w14:textId="77777777">
      <w:pPr>
        <w:pStyle w:val="Paragraphedeliste"/>
        <w:rPr>
          <w:rFonts w:cstheme="minorHAnsi"/>
        </w:rPr>
      </w:pPr>
    </w:p>
    <w:p w:rsidRPr="005630E3" w:rsidR="008A485C" w:rsidP="00C82CC8" w:rsidRDefault="008A485C" w14:paraId="1285D9B8" w14:textId="77777777">
      <w:r w:rsidRPr="00C82CC8">
        <w:rPr>
          <w:rFonts w:cstheme="minorHAnsi"/>
          <w:b/>
          <w:bCs/>
          <w:highlight w:val="green"/>
        </w:rPr>
        <w:t>Pôle Déforestation – biodiversité</w:t>
      </w:r>
      <w:r w:rsidRPr="00C82CC8">
        <w:rPr>
          <w:rFonts w:cstheme="minorHAnsi"/>
        </w:rPr>
        <w:t> :</w:t>
      </w:r>
    </w:p>
    <w:p w:rsidR="008A485C" w:rsidP="008A485C" w:rsidRDefault="008A485C" w14:paraId="33FE2A88" w14:textId="77777777">
      <w:pPr>
        <w:pStyle w:val="Paragraphedeliste"/>
        <w:rPr>
          <w:rFonts w:cstheme="minorHAnsi"/>
        </w:rPr>
      </w:pPr>
      <w:r>
        <w:rPr>
          <w:rFonts w:cstheme="minorHAnsi"/>
        </w:rPr>
        <w:t>Code chiffres : 4516</w:t>
      </w:r>
    </w:p>
    <w:p w:rsidR="008A485C" w:rsidP="008A485C" w:rsidRDefault="008A485C" w14:paraId="38B27035" w14:textId="77777777">
      <w:pPr>
        <w:pStyle w:val="Paragraphedeliste"/>
        <w:rPr>
          <w:rFonts w:cstheme="minorHAnsi"/>
        </w:rPr>
      </w:pPr>
      <w:r>
        <w:rPr>
          <w:rFonts w:cstheme="minorHAnsi"/>
        </w:rPr>
        <w:t>Code lettres : BAREK</w:t>
      </w:r>
    </w:p>
    <w:p w:rsidRPr="008A485C" w:rsidR="008A485C" w:rsidP="008A485C" w:rsidRDefault="008A485C" w14:paraId="30878210" w14:textId="77777777">
      <w:pPr>
        <w:pStyle w:val="Paragraphedeliste"/>
        <w:rPr>
          <w:rFonts w:cstheme="minorHAnsi"/>
          <w:b/>
          <w:bCs/>
        </w:rPr>
      </w:pPr>
    </w:p>
    <w:p w:rsidRPr="005630E3" w:rsidR="008A485C" w:rsidP="00C82CC8" w:rsidRDefault="008A485C" w14:paraId="59956D5D" w14:textId="77777777">
      <w:r w:rsidRPr="00C82CC8">
        <w:rPr>
          <w:rFonts w:cstheme="minorHAnsi"/>
          <w:b/>
          <w:bCs/>
          <w:highlight w:val="red"/>
        </w:rPr>
        <w:t>Pôle Tri et valorisation des déchets</w:t>
      </w:r>
      <w:r w:rsidRPr="00C82CC8">
        <w:rPr>
          <w:rFonts w:cstheme="minorHAnsi"/>
        </w:rPr>
        <w:t> :</w:t>
      </w:r>
    </w:p>
    <w:p w:rsidR="008A485C" w:rsidP="008A485C" w:rsidRDefault="008A485C" w14:paraId="5491628C" w14:textId="77777777">
      <w:pPr>
        <w:pStyle w:val="Paragraphedeliste"/>
        <w:rPr>
          <w:rFonts w:cstheme="minorHAnsi"/>
        </w:rPr>
      </w:pPr>
      <w:r>
        <w:rPr>
          <w:rFonts w:cstheme="minorHAnsi"/>
        </w:rPr>
        <w:t>Code mouvements : →↓↓←</w:t>
      </w:r>
    </w:p>
    <w:p w:rsidR="008A485C" w:rsidP="008A485C" w:rsidRDefault="008A485C" w14:paraId="687E85ED" w14:textId="77777777">
      <w:pPr>
        <w:pStyle w:val="Paragraphedeliste"/>
        <w:rPr>
          <w:rFonts w:cstheme="minorHAnsi"/>
        </w:rPr>
      </w:pPr>
      <w:r>
        <w:rPr>
          <w:rFonts w:cstheme="minorHAnsi"/>
        </w:rPr>
        <w:t>Code fichier zippé : 4611</w:t>
      </w:r>
    </w:p>
    <w:p w:rsidR="008A485C" w:rsidP="008A485C" w:rsidRDefault="008A485C" w14:paraId="58E4B29B" w14:textId="77777777">
      <w:pPr>
        <w:pStyle w:val="Paragraphedeliste"/>
        <w:rPr>
          <w:rFonts w:cstheme="minorHAnsi"/>
        </w:rPr>
      </w:pPr>
    </w:p>
    <w:p w:rsidRPr="00C82CC8" w:rsidR="008A485C" w:rsidP="00C82CC8" w:rsidRDefault="008A485C" w14:paraId="58A4D885" w14:textId="77777777">
      <w:pPr>
        <w:spacing w:after="0"/>
        <w:rPr>
          <w:rFonts w:cstheme="minorHAnsi"/>
        </w:rPr>
      </w:pPr>
      <w:r w:rsidRPr="00C82CC8">
        <w:rPr>
          <w:rFonts w:cstheme="minorHAnsi"/>
          <w:b/>
          <w:bCs/>
          <w:highlight w:val="darkGray"/>
        </w:rPr>
        <w:t>Pôle Numérique responsable</w:t>
      </w:r>
      <w:r w:rsidRPr="00C82CC8">
        <w:rPr>
          <w:rFonts w:cstheme="minorHAnsi"/>
        </w:rPr>
        <w:t> :</w:t>
      </w:r>
    </w:p>
    <w:p w:rsidR="008A485C" w:rsidP="008A485C" w:rsidRDefault="008A485C" w14:paraId="47135BF4" w14:textId="77777777">
      <w:pPr>
        <w:spacing w:after="0" w:line="240" w:lineRule="auto"/>
        <w:ind w:left="709"/>
        <w:rPr>
          <w:rFonts w:cstheme="minorHAnsi"/>
        </w:rPr>
      </w:pPr>
      <w:r>
        <w:rPr>
          <w:rFonts w:cstheme="minorHAnsi"/>
        </w:rPr>
        <w:t>Code chiffres : 1170</w:t>
      </w:r>
    </w:p>
    <w:p w:rsidR="008A485C" w:rsidP="008A485C" w:rsidRDefault="008A485C" w14:paraId="4CBB8039" w14:textId="5E46F950">
      <w:pPr>
        <w:spacing w:after="0" w:line="240" w:lineRule="auto"/>
        <w:ind w:left="709"/>
        <w:rPr>
          <w:rFonts w:cstheme="minorHAnsi"/>
        </w:rPr>
      </w:pPr>
      <w:r>
        <w:rPr>
          <w:rFonts w:cstheme="minorHAnsi"/>
        </w:rPr>
        <w:t>Code mouvements : ↑←↑↓</w:t>
      </w:r>
    </w:p>
    <w:p w:rsidRPr="005630E3" w:rsidR="00C82CC8" w:rsidP="008A485C" w:rsidRDefault="00C82CC8" w14:paraId="63D7515F" w14:textId="77777777">
      <w:pPr>
        <w:spacing w:after="0" w:line="240" w:lineRule="auto"/>
        <w:ind w:left="709"/>
        <w:rPr>
          <w:rFonts w:cstheme="minorHAnsi"/>
        </w:rPr>
      </w:pPr>
    </w:p>
    <w:p w:rsidR="008A485C" w:rsidP="00C82CC8" w:rsidRDefault="008A485C" w14:paraId="4C3CF79B" w14:textId="67F5DDB3">
      <w:r w:rsidRPr="00C82CC8">
        <w:rPr>
          <w:highlight w:val="darkMagenta"/>
        </w:rPr>
        <w:t>P</w:t>
      </w:r>
      <w:r w:rsidRPr="00C82CC8">
        <w:rPr>
          <w:b/>
          <w:bCs/>
          <w:highlight w:val="darkMagenta"/>
        </w:rPr>
        <w:t>ôle Consommation raisonnée</w:t>
      </w:r>
      <w:r w:rsidRPr="00C82CC8">
        <w:rPr>
          <w:highlight w:val="darkMagenta"/>
        </w:rPr>
        <w:t> :</w:t>
      </w:r>
    </w:p>
    <w:p w:rsidR="008A485C" w:rsidP="008A485C" w:rsidRDefault="008A485C" w14:paraId="59F3E540" w14:textId="77777777">
      <w:pPr>
        <w:pStyle w:val="Paragraphedeliste"/>
      </w:pPr>
      <w:r>
        <w:t>Chiffres à colorier Code QR : 6, 5 et 1</w:t>
      </w:r>
    </w:p>
    <w:p w:rsidR="008A485C" w:rsidP="008A485C" w:rsidRDefault="008A485C" w14:paraId="7CAEB052" w14:textId="2667437E">
      <w:pPr>
        <w:pStyle w:val="Paragraphedeliste"/>
      </w:pPr>
      <w:r w:rsidR="008A485C">
        <w:rPr/>
        <w:t>(</w:t>
      </w:r>
      <w:proofErr w:type="gramStart"/>
      <w:r w:rsidR="008A485C">
        <w:rPr/>
        <w:t>si</w:t>
      </w:r>
      <w:proofErr w:type="gramEnd"/>
      <w:r w:rsidR="008A485C">
        <w:rPr/>
        <w:t xml:space="preserve"> difficultés à flasher après coloriage, le maître du jeu pourra fournir l’exemplaire complet du QR</w:t>
      </w:r>
      <w:r w:rsidR="3A7947DE">
        <w:rPr/>
        <w:t xml:space="preserve"> code</w:t>
      </w:r>
      <w:r w:rsidR="008A485C">
        <w:rPr/>
        <w:t>)</w:t>
      </w:r>
    </w:p>
    <w:p w:rsidR="008A485C" w:rsidP="005630E3" w:rsidRDefault="00C82CC8" w14:paraId="344C4CE1" w14:textId="7CD40AA2">
      <w:pPr>
        <w:pStyle w:val="Paragraphedeliste"/>
      </w:pPr>
      <w:r>
        <w:tab/>
      </w:r>
      <w:r>
        <w:tab/>
      </w:r>
    </w:p>
    <w:sectPr w:rsidR="008A485C" w:rsidSect="008A485C">
      <w:pgSz w:w="11906" w:h="16838" w:orient="portrait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D6F30" w:rsidP="008A485C" w:rsidRDefault="00CD6F30" w14:paraId="25E26629" w14:textId="77777777">
      <w:pPr>
        <w:spacing w:after="0" w:line="240" w:lineRule="auto"/>
      </w:pPr>
      <w:r>
        <w:separator/>
      </w:r>
    </w:p>
  </w:endnote>
  <w:endnote w:type="continuationSeparator" w:id="0">
    <w:p w:rsidR="00CD6F30" w:rsidP="008A485C" w:rsidRDefault="00CD6F30" w14:paraId="3F9CE7F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D6F30" w:rsidP="008A485C" w:rsidRDefault="00CD6F30" w14:paraId="64A7D34B" w14:textId="77777777">
      <w:pPr>
        <w:spacing w:after="0" w:line="240" w:lineRule="auto"/>
      </w:pPr>
      <w:r>
        <w:separator/>
      </w:r>
    </w:p>
  </w:footnote>
  <w:footnote w:type="continuationSeparator" w:id="0">
    <w:p w:rsidR="00CD6F30" w:rsidP="008A485C" w:rsidRDefault="00CD6F30" w14:paraId="658BF835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8744BA"/>
    <w:multiLevelType w:val="hybridMultilevel"/>
    <w:tmpl w:val="FF32E950"/>
    <w:lvl w:ilvl="0" w:tplc="353E0B5A">
      <w:numFmt w:val="bullet"/>
      <w:lvlText w:val="-"/>
      <w:lvlJc w:val="left"/>
      <w:pPr>
        <w:ind w:left="5747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6467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7187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7907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8627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9347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10067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10787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11507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0E3"/>
    <w:rsid w:val="002D79AD"/>
    <w:rsid w:val="00346330"/>
    <w:rsid w:val="00501E88"/>
    <w:rsid w:val="005630E3"/>
    <w:rsid w:val="005F19CB"/>
    <w:rsid w:val="0076116E"/>
    <w:rsid w:val="00870F4A"/>
    <w:rsid w:val="008A485C"/>
    <w:rsid w:val="009E6321"/>
    <w:rsid w:val="00A633F3"/>
    <w:rsid w:val="00A9000D"/>
    <w:rsid w:val="00C567F6"/>
    <w:rsid w:val="00C82CC8"/>
    <w:rsid w:val="00CD6F30"/>
    <w:rsid w:val="00EC75E3"/>
    <w:rsid w:val="00F16580"/>
    <w:rsid w:val="14FFF22B"/>
    <w:rsid w:val="1B68CAB4"/>
    <w:rsid w:val="3A7947DE"/>
    <w:rsid w:val="5A08D21D"/>
    <w:rsid w:val="7BB40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27E62F"/>
  <w15:chartTrackingRefBased/>
  <w15:docId w15:val="{110BB337-D381-491C-9542-DE26A3A32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63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ba8ea352-da58-48e4-ac02-2b110b1a3fe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17" ma:contentTypeDescription="Crée un document." ma:contentTypeScope="" ma:versionID="bd7982efc4b6d028b58aa9c9c8a742b8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8a84ab30131e18aded35a7641862ba3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TaxCatchAll xmlns="9d0b55f4-2809-4223-a844-fa6629e52ccf">
      <Value>1</Value>
    </TaxCatchAl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37BF30-691C-4C72-924E-CD377320DDA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01A791-5EC1-42FE-89E8-D8C51D4F1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0b55f4-2809-4223-a844-fa6629e52ccf"/>
    <ds:schemaRef ds:uri="7d993077-e469-4ab2-b121-b07142b96080"/>
    <ds:schemaRef ds:uri="65a87dd1-8c31-4ae3-b60d-2ad416b2d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528BCF-6E81-47B0-B25D-57B9B619A6F6}">
  <ds:schemaRefs>
    <ds:schemaRef ds:uri="http://schemas.microsoft.com/office/2006/metadata/properties"/>
    <ds:schemaRef ds:uri="http://schemas.microsoft.com/office/infopath/2007/PartnerControls"/>
    <ds:schemaRef ds:uri="9d0b55f4-2809-4223-a844-fa6629e52ccf"/>
  </ds:schemaRefs>
</ds:datastoreItem>
</file>

<file path=customXml/itemProps4.xml><?xml version="1.0" encoding="utf-8"?>
<ds:datastoreItem xmlns:ds="http://schemas.openxmlformats.org/officeDocument/2006/customXml" ds:itemID="{5C43657E-DC46-40F8-85F7-99DB2370B08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KORZETZ Delphine</dc:creator>
  <cp:keywords/>
  <dc:description/>
  <cp:lastModifiedBy>BRAULT Aurelien</cp:lastModifiedBy>
  <cp:revision>4</cp:revision>
  <dcterms:created xsi:type="dcterms:W3CDTF">2021-12-16T15:59:00Z</dcterms:created>
  <dcterms:modified xsi:type="dcterms:W3CDTF">2022-02-10T14:11:13Z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</Properties>
</file>